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DD" w:rsidRPr="0070305B" w:rsidRDefault="00382ADD" w:rsidP="00382ADD">
      <w:pPr>
        <w:jc w:val="center"/>
        <w:rPr>
          <w:rFonts w:ascii="黑体" w:eastAsia="黑体" w:hAnsi="黑体"/>
          <w:color w:val="FF0000"/>
          <w:sz w:val="48"/>
          <w:szCs w:val="48"/>
        </w:rPr>
      </w:pPr>
      <w:r w:rsidRPr="0070305B">
        <w:rPr>
          <w:rFonts w:ascii="黑体" w:eastAsia="黑体" w:hAnsi="黑体" w:hint="eastAsia"/>
          <w:color w:val="FF0000"/>
          <w:sz w:val="48"/>
          <w:szCs w:val="48"/>
        </w:rPr>
        <w:t>长沙理工大学</w:t>
      </w:r>
    </w:p>
    <w:p w:rsidR="00382ADD" w:rsidRDefault="00382ADD" w:rsidP="00382ADD">
      <w:pPr>
        <w:ind w:firstLineChars="100" w:firstLine="480"/>
        <w:jc w:val="center"/>
        <w:rPr>
          <w:rFonts w:ascii="黑体" w:eastAsia="黑体" w:hAnsi="黑体"/>
          <w:b/>
          <w:color w:val="FF0000"/>
          <w:sz w:val="44"/>
          <w:szCs w:val="44"/>
        </w:rPr>
      </w:pPr>
      <w:r w:rsidRPr="0070305B">
        <w:rPr>
          <w:rFonts w:ascii="黑体" w:eastAsia="黑体" w:hAnsi="黑体" w:hint="eastAsia"/>
          <w:color w:val="FF0000"/>
          <w:sz w:val="48"/>
          <w:szCs w:val="48"/>
        </w:rPr>
        <w:t>数学与统计学院党政联席会议纪要</w:t>
      </w:r>
    </w:p>
    <w:p w:rsidR="00382ADD" w:rsidRDefault="00382ADD" w:rsidP="00382ADD">
      <w:pPr>
        <w:ind w:firstLineChars="250" w:firstLine="90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</w:p>
    <w:p w:rsidR="00382ADD" w:rsidRDefault="00382ADD" w:rsidP="00382ADD">
      <w:pPr>
        <w:spacing w:before="156" w:after="156"/>
        <w:ind w:firstLineChars="250" w:firstLine="700"/>
        <w:rPr>
          <w:rFonts w:ascii="黑体" w:eastAsia="黑体" w:hAnsi="黑体" w:cs="黑体"/>
          <w:kern w:val="0"/>
          <w:sz w:val="28"/>
          <w:szCs w:val="28"/>
        </w:rPr>
      </w:pPr>
      <w:r w:rsidRPr="002D09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</w:t>
      </w:r>
      <w:r w:rsidRPr="008918C1">
        <w:rPr>
          <w:rFonts w:hint="eastAsia"/>
          <w:sz w:val="24"/>
        </w:rPr>
        <w:t xml:space="preserve">  </w:t>
      </w:r>
      <w:r w:rsidRPr="00F05256">
        <w:rPr>
          <w:rFonts w:hint="eastAsia"/>
          <w:b/>
          <w:sz w:val="28"/>
          <w:szCs w:val="28"/>
        </w:rPr>
        <w:t xml:space="preserve"> </w:t>
      </w:r>
      <w:r w:rsidRPr="0070305B">
        <w:rPr>
          <w:rFonts w:ascii="黑体" w:eastAsia="黑体" w:hAnsi="黑体" w:cs="黑体" w:hint="eastAsia"/>
          <w:kern w:val="0"/>
          <w:sz w:val="28"/>
          <w:szCs w:val="28"/>
        </w:rPr>
        <w:t>〔</w:t>
      </w:r>
      <w:r w:rsidRPr="0070305B">
        <w:rPr>
          <w:rFonts w:ascii="黑体" w:eastAsia="黑体" w:hAnsi="黑体" w:cs="黑体"/>
          <w:kern w:val="0"/>
          <w:sz w:val="28"/>
          <w:szCs w:val="28"/>
        </w:rPr>
        <w:t>2017</w:t>
      </w:r>
      <w:r w:rsidRPr="0070305B">
        <w:rPr>
          <w:rFonts w:ascii="黑体" w:eastAsia="黑体" w:hAnsi="黑体" w:cs="黑体" w:hint="eastAsia"/>
          <w:kern w:val="0"/>
          <w:sz w:val="28"/>
          <w:szCs w:val="28"/>
        </w:rPr>
        <w:t>〕第</w:t>
      </w:r>
      <w:r>
        <w:rPr>
          <w:rFonts w:ascii="黑体" w:eastAsia="黑体" w:hAnsi="黑体" w:cs="TimesNewRomanPSMT" w:hint="eastAsia"/>
          <w:kern w:val="0"/>
          <w:sz w:val="28"/>
          <w:szCs w:val="28"/>
        </w:rPr>
        <w:t>2</w:t>
      </w:r>
      <w:r w:rsidRPr="0070305B">
        <w:rPr>
          <w:rFonts w:ascii="黑体" w:eastAsia="黑体" w:hAnsi="黑体" w:cs="黑体" w:hint="eastAsia"/>
          <w:kern w:val="0"/>
          <w:sz w:val="28"/>
          <w:szCs w:val="28"/>
        </w:rPr>
        <w:t>次</w:t>
      </w:r>
    </w:p>
    <w:p w:rsidR="00382ADD" w:rsidRPr="0070305B" w:rsidRDefault="00382ADD" w:rsidP="00382ADD">
      <w:pPr>
        <w:autoSpaceDE w:val="0"/>
        <w:autoSpaceDN w:val="0"/>
        <w:adjustRightInd w:val="0"/>
        <w:spacing w:line="240" w:lineRule="atLeast"/>
        <w:rPr>
          <w:rFonts w:ascii="黑体" w:eastAsia="黑体" w:hAnsi="黑体" w:cs="FangSong"/>
          <w:kern w:val="0"/>
          <w:sz w:val="30"/>
          <w:szCs w:val="30"/>
        </w:rPr>
      </w:pP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 xml:space="preserve">数学与统计学院党政办公室             </w:t>
      </w:r>
      <w:r>
        <w:rPr>
          <w:rFonts w:ascii="黑体" w:eastAsia="黑体" w:hAnsi="黑体" w:cs="FangSong" w:hint="eastAsia"/>
          <w:kern w:val="0"/>
          <w:sz w:val="28"/>
          <w:szCs w:val="28"/>
        </w:rPr>
        <w:t xml:space="preserve">  </w:t>
      </w: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 xml:space="preserve">     </w:t>
      </w:r>
      <w:r>
        <w:rPr>
          <w:rFonts w:ascii="黑体" w:eastAsia="黑体" w:hAnsi="黑体" w:cs="FangSong" w:hint="eastAsia"/>
          <w:kern w:val="0"/>
          <w:sz w:val="28"/>
          <w:szCs w:val="28"/>
        </w:rPr>
        <w:t xml:space="preserve">  </w:t>
      </w: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 xml:space="preserve"> </w:t>
      </w:r>
      <w:r w:rsidRPr="0070305B">
        <w:rPr>
          <w:rFonts w:ascii="黑体" w:eastAsia="黑体" w:hAnsi="黑体" w:cs="FangSong"/>
          <w:kern w:val="0"/>
          <w:sz w:val="28"/>
          <w:szCs w:val="28"/>
        </w:rPr>
        <w:t>2017</w:t>
      </w: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>年</w:t>
      </w:r>
      <w:r>
        <w:rPr>
          <w:rFonts w:ascii="黑体" w:eastAsia="黑体" w:hAnsi="黑体" w:cs="FangSong" w:hint="eastAsia"/>
          <w:kern w:val="0"/>
          <w:sz w:val="28"/>
          <w:szCs w:val="28"/>
        </w:rPr>
        <w:t>2</w:t>
      </w: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>月</w:t>
      </w:r>
      <w:r w:rsidRPr="0070305B">
        <w:rPr>
          <w:rFonts w:ascii="黑体" w:eastAsia="黑体" w:hAnsi="黑体" w:cs="FangSong"/>
          <w:kern w:val="0"/>
          <w:sz w:val="28"/>
          <w:szCs w:val="28"/>
        </w:rPr>
        <w:t>1</w:t>
      </w:r>
      <w:r>
        <w:rPr>
          <w:rFonts w:ascii="黑体" w:eastAsia="黑体" w:hAnsi="黑体" w:cs="FangSong" w:hint="eastAsia"/>
          <w:kern w:val="0"/>
          <w:sz w:val="28"/>
          <w:szCs w:val="28"/>
        </w:rPr>
        <w:t>8</w:t>
      </w:r>
      <w:r w:rsidRPr="0070305B">
        <w:rPr>
          <w:rFonts w:ascii="黑体" w:eastAsia="黑体" w:hAnsi="黑体" w:cs="FangSong" w:hint="eastAsia"/>
          <w:kern w:val="0"/>
          <w:sz w:val="28"/>
          <w:szCs w:val="28"/>
        </w:rPr>
        <w:t>日</w:t>
      </w:r>
      <w:r>
        <w:rPr>
          <w:rFonts w:ascii="黑体" w:eastAsia="黑体" w:hAnsi="黑体" w:cs="FangSong" w:hint="eastAsia"/>
          <w:kern w:val="0"/>
          <w:sz w:val="28"/>
          <w:szCs w:val="28"/>
        </w:rPr>
        <w:t xml:space="preserve">      </w:t>
      </w:r>
    </w:p>
    <w:p w:rsidR="00382ADD" w:rsidRDefault="00382ADD" w:rsidP="00382ADD">
      <w:pPr>
        <w:rPr>
          <w:rFonts w:ascii="宋体" w:hAnsi="宋体"/>
          <w:sz w:val="24"/>
        </w:rPr>
      </w:pPr>
      <w:r w:rsidRPr="0070305B">
        <w:rPr>
          <w:rFonts w:ascii="FangSong" w:eastAsia="FangSong" w:cs="FangSong" w:hint="eastAsia"/>
          <w:color w:val="FF0000"/>
          <w:kern w:val="0"/>
          <w:sz w:val="30"/>
          <w:szCs w:val="30"/>
        </w:rPr>
        <w:t>—————————</w:t>
      </w:r>
      <w:r>
        <w:rPr>
          <w:rFonts w:ascii="FangSong" w:eastAsia="FangSong" w:cs="FangSong" w:hint="eastAsia"/>
          <w:color w:val="FF0000"/>
          <w:kern w:val="0"/>
          <w:sz w:val="30"/>
          <w:szCs w:val="30"/>
        </w:rPr>
        <w:t xml:space="preserve">—————————————————————   </w:t>
      </w:r>
    </w:p>
    <w:p w:rsidR="00382ADD" w:rsidRPr="00B92455" w:rsidRDefault="00382ADD" w:rsidP="00382ADD">
      <w:pPr>
        <w:spacing w:line="560" w:lineRule="exact"/>
        <w:ind w:firstLineChars="250" w:firstLine="700"/>
        <w:rPr>
          <w:rFonts w:ascii="宋体" w:hAnsi="宋体"/>
          <w:sz w:val="28"/>
          <w:szCs w:val="28"/>
        </w:rPr>
      </w:pPr>
      <w:r w:rsidRPr="00B92455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 w:rsidRPr="00B92455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 w:rsidRPr="00B9245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</w:t>
      </w:r>
      <w:r w:rsidRPr="00B92455">
        <w:rPr>
          <w:rFonts w:ascii="宋体" w:hAnsi="宋体" w:hint="eastAsia"/>
          <w:sz w:val="28"/>
          <w:szCs w:val="28"/>
        </w:rPr>
        <w:t>日上午</w:t>
      </w:r>
      <w:r>
        <w:rPr>
          <w:rFonts w:ascii="宋体" w:hAnsi="宋体" w:hint="eastAsia"/>
          <w:sz w:val="28"/>
          <w:szCs w:val="28"/>
        </w:rPr>
        <w:t>，数学与统计学院党委书记张宏伟</w:t>
      </w:r>
      <w:r w:rsidRPr="00B92455"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云塘校区理科楼A-410</w:t>
      </w:r>
      <w:r w:rsidRPr="00B92455">
        <w:rPr>
          <w:rFonts w:ascii="宋体" w:hAnsi="宋体" w:hint="eastAsia"/>
          <w:sz w:val="28"/>
          <w:szCs w:val="28"/>
        </w:rPr>
        <w:t>会议室</w:t>
      </w:r>
      <w:r>
        <w:rPr>
          <w:rFonts w:ascii="宋体" w:hAnsi="宋体" w:hint="eastAsia"/>
          <w:sz w:val="28"/>
          <w:szCs w:val="28"/>
        </w:rPr>
        <w:t>主持召开了学院</w:t>
      </w:r>
      <w:r w:rsidRPr="00B92455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 w:rsidRPr="00B92455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第2次党政联席会议</w:t>
      </w:r>
      <w:r w:rsidRPr="00B92455">
        <w:rPr>
          <w:rFonts w:ascii="宋体" w:hAnsi="宋体" w:hint="eastAsia"/>
          <w:sz w:val="28"/>
          <w:szCs w:val="28"/>
        </w:rPr>
        <w:t>。</w:t>
      </w:r>
    </w:p>
    <w:p w:rsidR="00382ADD" w:rsidRPr="001629B8" w:rsidRDefault="00382ADD" w:rsidP="00382ADD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Pr="001629B8">
        <w:rPr>
          <w:rFonts w:ascii="宋体" w:hAnsi="宋体" w:hint="eastAsia"/>
          <w:sz w:val="28"/>
          <w:szCs w:val="28"/>
        </w:rPr>
        <w:t>会议研究了学院规章制度建设有关事项，</w:t>
      </w:r>
      <w:r>
        <w:rPr>
          <w:rFonts w:ascii="宋体" w:hAnsi="宋体" w:hint="eastAsia"/>
          <w:sz w:val="28"/>
          <w:szCs w:val="28"/>
        </w:rPr>
        <w:t>决定</w:t>
      </w:r>
      <w:r w:rsidRPr="001629B8">
        <w:rPr>
          <w:rFonts w:ascii="宋体" w:hAnsi="宋体" w:hint="eastAsia"/>
          <w:sz w:val="28"/>
          <w:szCs w:val="28"/>
        </w:rPr>
        <w:t>由学院分管领导牵头在本学期内分块建立</w:t>
      </w:r>
      <w:r>
        <w:rPr>
          <w:rFonts w:ascii="宋体" w:hAnsi="宋体" w:hint="eastAsia"/>
          <w:sz w:val="28"/>
          <w:szCs w:val="28"/>
        </w:rPr>
        <w:t>并</w:t>
      </w:r>
      <w:r w:rsidRPr="001629B8">
        <w:rPr>
          <w:rFonts w:ascii="宋体" w:hAnsi="宋体" w:hint="eastAsia"/>
          <w:sz w:val="28"/>
          <w:szCs w:val="28"/>
        </w:rPr>
        <w:t>完善</w:t>
      </w:r>
      <w:r>
        <w:rPr>
          <w:rFonts w:ascii="宋体" w:hAnsi="宋体" w:hint="eastAsia"/>
          <w:sz w:val="28"/>
          <w:szCs w:val="28"/>
        </w:rPr>
        <w:t>系列</w:t>
      </w:r>
      <w:r w:rsidRPr="001629B8">
        <w:rPr>
          <w:rFonts w:ascii="宋体" w:hAnsi="宋体" w:hint="eastAsia"/>
          <w:sz w:val="28"/>
          <w:szCs w:val="28"/>
        </w:rPr>
        <w:t>相关规章制度，由</w:t>
      </w:r>
      <w:r>
        <w:rPr>
          <w:rFonts w:ascii="宋体" w:hAnsi="宋体" w:hint="eastAsia"/>
          <w:sz w:val="28"/>
          <w:szCs w:val="28"/>
        </w:rPr>
        <w:t>院</w:t>
      </w:r>
      <w:r w:rsidRPr="001629B8">
        <w:rPr>
          <w:rFonts w:ascii="宋体" w:hAnsi="宋体" w:hint="eastAsia"/>
          <w:sz w:val="28"/>
          <w:szCs w:val="28"/>
        </w:rPr>
        <w:t>党政联席会议审定后发文件执行。会议研究了</w:t>
      </w:r>
      <w:r>
        <w:rPr>
          <w:rFonts w:ascii="宋体" w:hAnsi="宋体" w:hint="eastAsia"/>
          <w:sz w:val="28"/>
          <w:szCs w:val="28"/>
        </w:rPr>
        <w:t>党政联席会议纪要的落实安排，要求每次会议均要形成会议纪要，并作为院务公开内容及时公布。</w:t>
      </w:r>
    </w:p>
    <w:p w:rsidR="00382ADD" w:rsidRPr="00C81E7D" w:rsidRDefault="00382ADD" w:rsidP="00382ADD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Pr="00C81E7D">
        <w:rPr>
          <w:rFonts w:ascii="宋体" w:hAnsi="宋体" w:hint="eastAsia"/>
          <w:sz w:val="28"/>
          <w:szCs w:val="28"/>
        </w:rPr>
        <w:t>会议研究了博士点申报有关工作，成立了</w:t>
      </w:r>
      <w:r>
        <w:rPr>
          <w:rFonts w:ascii="宋体" w:hAnsi="宋体" w:hint="eastAsia"/>
          <w:sz w:val="28"/>
          <w:szCs w:val="28"/>
        </w:rPr>
        <w:t>博士点申报工作领导小组。</w:t>
      </w:r>
      <w:r w:rsidRPr="00C81E7D">
        <w:rPr>
          <w:rFonts w:ascii="宋体" w:hAnsi="宋体" w:hint="eastAsia"/>
          <w:sz w:val="28"/>
          <w:szCs w:val="28"/>
        </w:rPr>
        <w:t>组长：黄创霞、张宏伟，成员：周富照、王晚生、涂道勇</w:t>
      </w:r>
      <w:r>
        <w:rPr>
          <w:rFonts w:ascii="宋体" w:hAnsi="宋体" w:hint="eastAsia"/>
          <w:sz w:val="28"/>
          <w:szCs w:val="28"/>
        </w:rPr>
        <w:t>、李应求、刘仲云、谢永钦、周伟军、万勇、黄斌、朱恩文、梁小林，材料整理工作人员：胡海军、李景、</w:t>
      </w:r>
      <w:r w:rsidRPr="00C81E7D">
        <w:rPr>
          <w:rFonts w:ascii="宋体" w:hAnsi="宋体" w:hint="eastAsia"/>
          <w:sz w:val="28"/>
          <w:szCs w:val="28"/>
        </w:rPr>
        <w:t>戴志锋</w:t>
      </w:r>
      <w:r>
        <w:rPr>
          <w:rFonts w:ascii="宋体" w:hAnsi="宋体" w:hint="eastAsia"/>
          <w:sz w:val="28"/>
          <w:szCs w:val="28"/>
        </w:rPr>
        <w:t>，</w:t>
      </w:r>
      <w:r w:rsidRPr="00C81E7D">
        <w:rPr>
          <w:rFonts w:ascii="宋体" w:hAnsi="宋体" w:hint="eastAsia"/>
          <w:sz w:val="28"/>
          <w:szCs w:val="28"/>
        </w:rPr>
        <w:t>秘书：李秋桂</w:t>
      </w:r>
    </w:p>
    <w:p w:rsidR="00382ADD" w:rsidRDefault="00382ADD" w:rsidP="00382ADD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会议研究了学院研究生招生进一步优惠的政策，凡报考（或调剂）到我院2017级研究生参加招生复试并被最终录取的考生，学院按学校教职工报销标准凭票报销1次参加复试的往返路费，费用从学院学科建设经费中列支。</w:t>
      </w:r>
    </w:p>
    <w:p w:rsidR="00382ADD" w:rsidRDefault="00382ADD" w:rsidP="00382ADD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四、会议决定本学期召开学院工会会员代表大会，时间、内容由分管领导与院工会委员商定；会议强调本年度严格按校（院）两级考勤办法对学院行政人员劳动纪律加强督察。</w:t>
      </w:r>
    </w:p>
    <w:p w:rsidR="00382ADD" w:rsidRDefault="00382ADD" w:rsidP="00382ADD">
      <w:pPr>
        <w:spacing w:line="56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五、会议听取了学院本科教学审核评估工作进展情况介绍，要求以审核评估为抓手，提高专业建设和人才培养质量。审核评估具体工作方案由分管副院长牵头组织，与院长沟通后再报党政联席会议研究。</w:t>
      </w:r>
    </w:p>
    <w:p w:rsidR="00382ADD" w:rsidRDefault="00382ADD" w:rsidP="00382ADD">
      <w:pPr>
        <w:spacing w:line="56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六、会议听取了学生成长辅导室建设、2017</w:t>
      </w:r>
      <w:r w:rsidR="00283908">
        <w:rPr>
          <w:rFonts w:ascii="宋体" w:hAnsi="宋体" w:hint="eastAsia"/>
          <w:sz w:val="28"/>
          <w:szCs w:val="28"/>
        </w:rPr>
        <w:t>年学生就业、辅导员培训等工作汇报，要求分管领导组织做好相关预算</w:t>
      </w:r>
      <w:r>
        <w:rPr>
          <w:rFonts w:ascii="宋体" w:hAnsi="宋体" w:hint="eastAsia"/>
          <w:sz w:val="28"/>
          <w:szCs w:val="28"/>
        </w:rPr>
        <w:t>。</w:t>
      </w:r>
    </w:p>
    <w:p w:rsidR="00382ADD" w:rsidRDefault="00382ADD" w:rsidP="00382ADD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</w:t>
      </w:r>
      <w:r w:rsidRPr="00B92455">
        <w:rPr>
          <w:rFonts w:ascii="宋体" w:hAnsi="宋体" w:hint="eastAsia"/>
          <w:sz w:val="28"/>
          <w:szCs w:val="28"/>
        </w:rPr>
        <w:t>会议</w:t>
      </w:r>
      <w:r>
        <w:rPr>
          <w:rFonts w:ascii="宋体" w:hAnsi="宋体" w:hint="eastAsia"/>
          <w:sz w:val="28"/>
          <w:szCs w:val="28"/>
        </w:rPr>
        <w:t>研究</w:t>
      </w:r>
      <w:r w:rsidRPr="00B92455">
        <w:rPr>
          <w:rFonts w:ascii="宋体" w:hAnsi="宋体" w:hint="eastAsia"/>
          <w:sz w:val="28"/>
          <w:szCs w:val="28"/>
        </w:rPr>
        <w:t>了</w:t>
      </w:r>
      <w:r>
        <w:rPr>
          <w:rFonts w:ascii="宋体" w:hAnsi="宋体" w:hint="eastAsia"/>
          <w:sz w:val="28"/>
          <w:szCs w:val="28"/>
        </w:rPr>
        <w:t>教职工酬金发放后续工作，决定由黄斌教授提供技术指导，开学后1个月时间内完成上一年度酬金发放任务。会议决定学院网页更新、三八节活动组织由涂道勇副书记牵头负责落实</w:t>
      </w:r>
      <w:r w:rsidRPr="00B92455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会议</w:t>
      </w:r>
      <w:r w:rsidRPr="00B92455">
        <w:rPr>
          <w:rFonts w:ascii="宋体" w:hAnsi="宋体" w:hint="eastAsia"/>
          <w:sz w:val="28"/>
          <w:szCs w:val="28"/>
        </w:rPr>
        <w:t>还</w:t>
      </w:r>
      <w:r>
        <w:rPr>
          <w:rFonts w:ascii="宋体" w:hAnsi="宋体" w:hint="eastAsia"/>
          <w:sz w:val="28"/>
          <w:szCs w:val="28"/>
        </w:rPr>
        <w:t>讨论了国家自科基金项目申报、省级重点实验室申报等工作。</w:t>
      </w:r>
    </w:p>
    <w:p w:rsidR="00382ADD" w:rsidRPr="00B81426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Default="00382ADD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2C15E4" w:rsidRDefault="002C15E4" w:rsidP="00382ADD">
      <w:pPr>
        <w:spacing w:line="560" w:lineRule="exact"/>
        <w:rPr>
          <w:rFonts w:ascii="宋体" w:hAnsi="宋体" w:hint="eastAsia"/>
          <w:sz w:val="32"/>
          <w:szCs w:val="32"/>
        </w:rPr>
      </w:pPr>
    </w:p>
    <w:p w:rsidR="00283908" w:rsidRDefault="00283908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2C15E4" w:rsidRPr="00B92455" w:rsidRDefault="002C15E4" w:rsidP="00382ADD">
      <w:pPr>
        <w:spacing w:line="560" w:lineRule="exact"/>
        <w:rPr>
          <w:rFonts w:ascii="宋体" w:hAnsi="宋体"/>
          <w:sz w:val="32"/>
          <w:szCs w:val="32"/>
        </w:rPr>
      </w:pPr>
    </w:p>
    <w:p w:rsidR="00382ADD" w:rsidRPr="00B92455" w:rsidRDefault="00382ADD" w:rsidP="00382ADD">
      <w:pPr>
        <w:spacing w:line="56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出席：张宏伟</w:t>
      </w:r>
      <w:r w:rsidRPr="00B9245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黄创霞</w:t>
      </w:r>
      <w:r w:rsidRPr="00B9245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涂道勇  周富照</w:t>
      </w:r>
      <w:r w:rsidRPr="00B9245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王晚生   黄斌</w:t>
      </w:r>
      <w:r w:rsidRPr="00B92455">
        <w:rPr>
          <w:rFonts w:ascii="宋体" w:hAnsi="宋体" w:hint="eastAsia"/>
          <w:sz w:val="28"/>
          <w:szCs w:val="28"/>
        </w:rPr>
        <w:t xml:space="preserve"> </w:t>
      </w:r>
    </w:p>
    <w:p w:rsidR="00382ADD" w:rsidRPr="00B92455" w:rsidRDefault="00382ADD" w:rsidP="00382ADD">
      <w:pPr>
        <w:spacing w:line="560" w:lineRule="exact"/>
        <w:rPr>
          <w:rFonts w:ascii="宋体" w:hAnsi="宋体"/>
          <w:sz w:val="32"/>
          <w:szCs w:val="32"/>
          <w:u w:val="single"/>
        </w:rPr>
      </w:pPr>
      <w:r w:rsidRPr="00B92455">
        <w:rPr>
          <w:rFonts w:ascii="宋体" w:hAnsi="宋体" w:hint="eastAsia"/>
          <w:sz w:val="28"/>
          <w:szCs w:val="28"/>
          <w:u w:val="single"/>
        </w:rPr>
        <w:t xml:space="preserve">记录：李秋桂                            </w:t>
      </w:r>
      <w:r w:rsidRPr="00B92455">
        <w:rPr>
          <w:rFonts w:ascii="宋体" w:hAnsi="宋体" w:hint="eastAsia"/>
          <w:sz w:val="32"/>
          <w:szCs w:val="32"/>
          <w:u w:val="single"/>
        </w:rPr>
        <w:t xml:space="preserve">   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:rsidR="00A654A7" w:rsidRPr="003D405D" w:rsidRDefault="00382AD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发（院</w:t>
      </w:r>
      <w:r w:rsidRPr="00B92455">
        <w:rPr>
          <w:rFonts w:ascii="宋体" w:hAnsi="宋体" w:hint="eastAsia"/>
          <w:sz w:val="24"/>
        </w:rPr>
        <w:t>领导</w:t>
      </w:r>
      <w:r>
        <w:rPr>
          <w:rFonts w:ascii="宋体" w:hAnsi="宋体" w:hint="eastAsia"/>
          <w:sz w:val="24"/>
        </w:rPr>
        <w:t>、党委</w:t>
      </w:r>
      <w:r w:rsidRPr="00B92455">
        <w:rPr>
          <w:rFonts w:ascii="宋体" w:hAnsi="宋体" w:hint="eastAsia"/>
          <w:sz w:val="24"/>
        </w:rPr>
        <w:t>委员、</w:t>
      </w:r>
      <w:r>
        <w:rPr>
          <w:rFonts w:ascii="宋体" w:hAnsi="宋体" w:hint="eastAsia"/>
          <w:sz w:val="24"/>
        </w:rPr>
        <w:t>院属各部门</w:t>
      </w:r>
      <w:r w:rsidRPr="00B92455">
        <w:rPr>
          <w:rFonts w:ascii="宋体" w:hAnsi="宋体" w:hint="eastAsia"/>
          <w:sz w:val="24"/>
        </w:rPr>
        <w:t>）</w:t>
      </w:r>
    </w:p>
    <w:sectPr w:rsidR="00A654A7" w:rsidRPr="003D405D" w:rsidSect="001C45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6C2" w:rsidRDefault="00FE46C2" w:rsidP="002C15E4">
      <w:r>
        <w:separator/>
      </w:r>
    </w:p>
  </w:endnote>
  <w:endnote w:type="continuationSeparator" w:id="1">
    <w:p w:rsidR="00FE46C2" w:rsidRDefault="00FE46C2" w:rsidP="002C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6C2" w:rsidRDefault="00FE46C2" w:rsidP="002C15E4">
      <w:r>
        <w:separator/>
      </w:r>
    </w:p>
  </w:footnote>
  <w:footnote w:type="continuationSeparator" w:id="1">
    <w:p w:rsidR="00FE46C2" w:rsidRDefault="00FE46C2" w:rsidP="002C1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ADD"/>
    <w:rsid w:val="00212334"/>
    <w:rsid w:val="002268F6"/>
    <w:rsid w:val="00283908"/>
    <w:rsid w:val="002C15E4"/>
    <w:rsid w:val="00382ADD"/>
    <w:rsid w:val="003D405D"/>
    <w:rsid w:val="00957457"/>
    <w:rsid w:val="00A654A7"/>
    <w:rsid w:val="00AC15CA"/>
    <w:rsid w:val="00AD5514"/>
    <w:rsid w:val="00FE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5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5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7</cp:revision>
  <dcterms:created xsi:type="dcterms:W3CDTF">2017-02-20T04:08:00Z</dcterms:created>
  <dcterms:modified xsi:type="dcterms:W3CDTF">2017-02-21T02:09:00Z</dcterms:modified>
</cp:coreProperties>
</file>